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6102" w14:textId="77777777" w:rsidR="0027289F" w:rsidRDefault="0027289F">
      <w:pPr>
        <w:pStyle w:val="BodyText"/>
        <w:spacing w:before="1" w:after="1"/>
        <w:rPr>
          <w:rFonts w:ascii="Times New Roman"/>
          <w:sz w:val="18"/>
        </w:rPr>
      </w:pPr>
    </w:p>
    <w:p w14:paraId="36F873E7" w14:textId="77777777" w:rsidR="0027289F" w:rsidRDefault="00EB0D08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C97F46" wp14:editId="0F245F39">
            <wp:extent cx="6324924" cy="2710910"/>
            <wp:effectExtent l="0" t="0" r="0" b="0"/>
            <wp:docPr id="1" name="image1.jpeg" descr="A sign on the side of a build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924" cy="271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32727" w14:textId="77777777" w:rsidR="0027289F" w:rsidRDefault="0027289F">
      <w:pPr>
        <w:pStyle w:val="BodyText"/>
        <w:rPr>
          <w:rFonts w:ascii="Times New Roman"/>
          <w:sz w:val="20"/>
        </w:rPr>
      </w:pPr>
    </w:p>
    <w:p w14:paraId="6681F2E2" w14:textId="77777777" w:rsidR="0027289F" w:rsidRDefault="0027289F">
      <w:pPr>
        <w:pStyle w:val="BodyText"/>
        <w:spacing w:before="10"/>
        <w:rPr>
          <w:rFonts w:ascii="Times New Roman"/>
          <w:sz w:val="20"/>
        </w:rPr>
      </w:pPr>
    </w:p>
    <w:p w14:paraId="224FC1B6" w14:textId="77777777" w:rsidR="0027289F" w:rsidRDefault="00EB0D08">
      <w:pPr>
        <w:pStyle w:val="BodyText"/>
        <w:spacing w:before="57"/>
        <w:ind w:left="119" w:right="847"/>
      </w:pPr>
      <w:r>
        <w:t>Congratulations! Your abstract submission has been accepted for poster presentation at the upcoming SBUR Annual Meeting, “</w:t>
      </w:r>
      <w:r>
        <w:rPr>
          <w:i/>
        </w:rPr>
        <w:t>Novel Discoveries in Urology: Big Data to Microbiome</w:t>
      </w:r>
      <w:r>
        <w:t>,” this November 7 -10, 2019 at the New Orleans Downtown Marriott at the Convention Center.</w:t>
      </w:r>
    </w:p>
    <w:p w14:paraId="68C73563" w14:textId="77777777" w:rsidR="0027289F" w:rsidRDefault="0027289F">
      <w:pPr>
        <w:pStyle w:val="BodyText"/>
        <w:spacing w:before="10"/>
        <w:rPr>
          <w:sz w:val="21"/>
        </w:rPr>
      </w:pPr>
    </w:p>
    <w:p w14:paraId="3D5801BD" w14:textId="77777777" w:rsidR="0027289F" w:rsidRDefault="00EB0D08">
      <w:pPr>
        <w:pStyle w:val="BodyText"/>
        <w:ind w:left="119" w:right="725"/>
        <w:jc w:val="both"/>
      </w:pPr>
      <w:r>
        <w:t>You will be assigned a poster number and receive set up instructions for your date assignment on either the Friday November 8</w:t>
      </w:r>
      <w:r>
        <w:rPr>
          <w:vertAlign w:val="superscript"/>
        </w:rPr>
        <w:t>th</w:t>
      </w:r>
      <w:r>
        <w:t xml:space="preserve"> Poster Session or the Saturday Nove</w:t>
      </w:r>
      <w:r>
        <w:t>mber 9</w:t>
      </w:r>
      <w:r>
        <w:rPr>
          <w:vertAlign w:val="superscript"/>
        </w:rPr>
        <w:t>th</w:t>
      </w:r>
      <w:r>
        <w:t xml:space="preserve"> Poster Session (see details below) prior to the meeting.</w:t>
      </w:r>
    </w:p>
    <w:p w14:paraId="74478347" w14:textId="77777777" w:rsidR="0027289F" w:rsidRDefault="0027289F">
      <w:pPr>
        <w:pStyle w:val="BodyText"/>
        <w:spacing w:before="1"/>
      </w:pPr>
    </w:p>
    <w:p w14:paraId="76842FE7" w14:textId="77777777" w:rsidR="0027289F" w:rsidRDefault="00EB0D08">
      <w:pPr>
        <w:pStyle w:val="Heading1"/>
        <w:rPr>
          <w:u w:val="none"/>
        </w:rPr>
      </w:pPr>
      <w:r>
        <w:t>Unmoderated Poster Session Information</w:t>
      </w:r>
    </w:p>
    <w:p w14:paraId="482EAD86" w14:textId="77777777" w:rsidR="0027289F" w:rsidRDefault="00EB0D08">
      <w:pPr>
        <w:pStyle w:val="BodyText"/>
        <w:spacing w:before="1"/>
        <w:ind w:left="120" w:right="822"/>
        <w:rPr>
          <w:b/>
        </w:rPr>
      </w:pPr>
      <w:r>
        <w:t>A poster session is designed to permit the author to explain and illustrate his/her concepts, techniques or research findings in an informal manner th</w:t>
      </w:r>
      <w:r>
        <w:t xml:space="preserve">at will promote understanding more readily than does a “rapid fire” podium address. </w:t>
      </w:r>
      <w:r>
        <w:rPr>
          <w:b/>
        </w:rPr>
        <w:t>The meeting will feature two unmoderated poster sessions:</w:t>
      </w:r>
    </w:p>
    <w:p w14:paraId="41C3CA37" w14:textId="77777777" w:rsidR="0027289F" w:rsidRDefault="0027289F">
      <w:pPr>
        <w:pStyle w:val="BodyText"/>
        <w:spacing w:before="3"/>
        <w:rPr>
          <w:b/>
          <w:sz w:val="18"/>
        </w:rPr>
      </w:pPr>
    </w:p>
    <w:p w14:paraId="0F318656" w14:textId="77777777" w:rsidR="0027289F" w:rsidRPr="00EB0D08" w:rsidRDefault="00EB0D08">
      <w:pPr>
        <w:pStyle w:val="Heading1"/>
        <w:spacing w:before="56" w:line="499" w:lineRule="auto"/>
        <w:ind w:left="2642" w:right="2447" w:firstLine="127"/>
        <w:rPr>
          <w:u w:val="none"/>
        </w:rPr>
      </w:pPr>
      <w:r w:rsidRPr="00EB0D08">
        <w:rPr>
          <w:highlight w:val="yellow"/>
          <w:u w:val="none"/>
          <w:shd w:val="clear" w:color="auto" w:fill="FFFF00"/>
        </w:rPr>
        <w:t>Friday, November 8, 2019 from 5:15 p.m. - 7:15 p.m.</w:t>
      </w:r>
      <w:r w:rsidRPr="00EB0D08">
        <w:rPr>
          <w:highlight w:val="yellow"/>
          <w:u w:val="none"/>
        </w:rPr>
        <w:t xml:space="preserve"> Saturday, November 9, 2019 from 5:00 p.m. - 7:00 p.m.</w:t>
      </w:r>
    </w:p>
    <w:p w14:paraId="79FB495C" w14:textId="77777777" w:rsidR="0027289F" w:rsidRDefault="00EB0D08">
      <w:pPr>
        <w:spacing w:line="248" w:lineRule="exact"/>
        <w:ind w:left="120"/>
        <w:rPr>
          <w:b/>
        </w:rPr>
      </w:pPr>
      <w:r>
        <w:rPr>
          <w:b/>
          <w:u w:val="single"/>
        </w:rPr>
        <w:t>Equipme</w:t>
      </w:r>
      <w:r>
        <w:rPr>
          <w:b/>
          <w:u w:val="single"/>
        </w:rPr>
        <w:t>nt Provided</w:t>
      </w:r>
    </w:p>
    <w:p w14:paraId="383A5080" w14:textId="77777777" w:rsidR="0027289F" w:rsidRDefault="00EB0D08">
      <w:pPr>
        <w:pStyle w:val="BodyText"/>
        <w:ind w:left="120"/>
      </w:pPr>
      <w:r>
        <w:t>The SBUR will provide the following during the session:</w:t>
      </w:r>
    </w:p>
    <w:p w14:paraId="302EFE91" w14:textId="77777777" w:rsidR="0027289F" w:rsidRDefault="0027289F">
      <w:pPr>
        <w:pStyle w:val="BodyText"/>
      </w:pPr>
    </w:p>
    <w:p w14:paraId="15E8BFC5" w14:textId="77777777" w:rsidR="0027289F" w:rsidRDefault="00EB0D08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hanging="360"/>
      </w:pPr>
      <w:r>
        <w:t>One 4ft high by 4ft wide tack board mounted on a</w:t>
      </w:r>
      <w:r>
        <w:rPr>
          <w:spacing w:val="-13"/>
        </w:rPr>
        <w:t xml:space="preserve"> </w:t>
      </w:r>
      <w:r>
        <w:t>frame.</w:t>
      </w:r>
    </w:p>
    <w:p w14:paraId="1D1199CC" w14:textId="77777777" w:rsidR="0027289F" w:rsidRDefault="00EB0D08">
      <w:pPr>
        <w:pStyle w:val="ListParagraph"/>
        <w:numPr>
          <w:ilvl w:val="0"/>
          <w:numId w:val="1"/>
        </w:numPr>
        <w:tabs>
          <w:tab w:val="left" w:pos="481"/>
        </w:tabs>
        <w:ind w:hanging="360"/>
      </w:pPr>
      <w:r>
        <w:t>Pushpins (please leave pushpins on board at the conclusion of your</w:t>
      </w:r>
      <w:r>
        <w:rPr>
          <w:spacing w:val="-5"/>
        </w:rPr>
        <w:t xml:space="preserve"> </w:t>
      </w:r>
      <w:r>
        <w:t>session).</w:t>
      </w:r>
    </w:p>
    <w:p w14:paraId="4745E78C" w14:textId="77777777" w:rsidR="0027289F" w:rsidRDefault="0027289F">
      <w:pPr>
        <w:pStyle w:val="BodyText"/>
      </w:pPr>
    </w:p>
    <w:p w14:paraId="5FD0C7CA" w14:textId="77777777" w:rsidR="0027289F" w:rsidRDefault="00EB0D08">
      <w:pPr>
        <w:pStyle w:val="Heading1"/>
        <w:spacing w:before="1"/>
        <w:ind w:left="1872"/>
        <w:rPr>
          <w:u w:val="none"/>
        </w:rPr>
      </w:pPr>
      <w:r>
        <w:rPr>
          <w:color w:val="FF0000"/>
          <w:u w:color="FF0000"/>
        </w:rPr>
        <w:t>Please note: The size of the poster board is 4ft high x 4ft wide.</w:t>
      </w:r>
    </w:p>
    <w:p w14:paraId="678D79BB" w14:textId="77777777" w:rsidR="0027289F" w:rsidRDefault="0027289F">
      <w:pPr>
        <w:pStyle w:val="BodyText"/>
        <w:spacing w:before="2"/>
        <w:rPr>
          <w:b/>
          <w:sz w:val="17"/>
        </w:rPr>
      </w:pPr>
    </w:p>
    <w:p w14:paraId="3983E39C" w14:textId="77777777" w:rsidR="0027289F" w:rsidRDefault="00EB0D08">
      <w:pPr>
        <w:spacing w:before="57"/>
        <w:ind w:left="120" w:right="904"/>
        <w:rPr>
          <w:i/>
        </w:rPr>
      </w:pPr>
      <w:r>
        <w:t xml:space="preserve">A suggested arrangement for easy viewing is illustrated below. </w:t>
      </w:r>
      <w:r>
        <w:rPr>
          <w:i/>
        </w:rPr>
        <w:t xml:space="preserve">You are not required to use this format however </w:t>
      </w:r>
      <w:r>
        <w:rPr>
          <w:i/>
        </w:rPr>
        <w:t>it is simply a suggested arrangement:</w:t>
      </w:r>
    </w:p>
    <w:p w14:paraId="13BFA7FF" w14:textId="77777777" w:rsidR="0027289F" w:rsidRDefault="0027289F">
      <w:pPr>
        <w:sectPr w:rsidR="0027289F">
          <w:type w:val="continuous"/>
          <w:pgSz w:w="12240" w:h="15840"/>
          <w:pgMar w:top="1500" w:right="780" w:bottom="280" w:left="1320" w:header="720" w:footer="720" w:gutter="0"/>
          <w:cols w:space="720"/>
        </w:sectPr>
      </w:pPr>
    </w:p>
    <w:p w14:paraId="3A9CB0B0" w14:textId="77777777" w:rsidR="0027289F" w:rsidRDefault="0027289F">
      <w:pPr>
        <w:pStyle w:val="BodyText"/>
        <w:rPr>
          <w:i/>
          <w:sz w:val="20"/>
        </w:rPr>
      </w:pPr>
    </w:p>
    <w:p w14:paraId="28331B9E" w14:textId="77777777" w:rsidR="0027289F" w:rsidRDefault="0027289F">
      <w:pPr>
        <w:pStyle w:val="BodyText"/>
        <w:rPr>
          <w:i/>
          <w:sz w:val="20"/>
        </w:rPr>
      </w:pPr>
    </w:p>
    <w:p w14:paraId="4BB74168" w14:textId="77777777" w:rsidR="0027289F" w:rsidRDefault="0027289F">
      <w:pPr>
        <w:pStyle w:val="BodyText"/>
        <w:spacing w:before="10"/>
        <w:rPr>
          <w:i/>
          <w:sz w:val="21"/>
        </w:rPr>
      </w:pPr>
    </w:p>
    <w:p w14:paraId="505517C9" w14:textId="77777777" w:rsidR="0027289F" w:rsidRDefault="00EB0D08">
      <w:pPr>
        <w:pStyle w:val="BodyText"/>
        <w:ind w:left="618"/>
        <w:rPr>
          <w:sz w:val="20"/>
        </w:rPr>
      </w:pPr>
      <w:r>
        <w:rPr>
          <w:sz w:val="20"/>
        </w:rPr>
      </w:r>
      <w:r>
        <w:rPr>
          <w:sz w:val="20"/>
        </w:rPr>
        <w:pict w14:anchorId="38ED2B85">
          <v:group id="_x0000_s1040" style="width:7.75pt;height:42.85pt;mso-position-horizontal-relative:char;mso-position-vertical-relative:line" coordsize="155,857">
            <v:line id="_x0000_s1042" style="position:absolute" from="77,7" to="77,857"/>
            <v:shape id="_x0000_s1041" style="position:absolute;left:7;top:7;width:140;height:120" coordorigin="8,8" coordsize="140,120" path="m8,128l78,8r70,120e" filled="f">
              <v:path arrowok="t"/>
            </v:shape>
            <w10:anchorlock/>
          </v:group>
        </w:pict>
      </w:r>
    </w:p>
    <w:p w14:paraId="6B7E4E29" w14:textId="77777777" w:rsidR="0027289F" w:rsidRDefault="0027289F">
      <w:pPr>
        <w:pStyle w:val="BodyText"/>
        <w:spacing w:before="3"/>
        <w:rPr>
          <w:i/>
          <w:sz w:val="10"/>
        </w:rPr>
      </w:pPr>
    </w:p>
    <w:p w14:paraId="67897A6C" w14:textId="77777777" w:rsidR="0027289F" w:rsidRDefault="00EB0D08">
      <w:pPr>
        <w:spacing w:before="91"/>
        <w:ind w:left="551"/>
        <w:rPr>
          <w:rFonts w:ascii="Times New Roman"/>
          <w:sz w:val="20"/>
        </w:rPr>
      </w:pPr>
      <w:r>
        <w:pict w14:anchorId="7DAB6DBF">
          <v:group id="_x0000_s1029" style="position:absolute;left:0;text-align:left;margin-left:122.05pt;margin-top:-88.35pt;width:376.35pt;height:203.1pt;z-index:251656704;mso-position-horizontal-relative:page" coordorigin="2441,-1767" coordsize="7527,4062">
            <v:rect id="_x0000_s1039" style="position:absolute;left:2448;top:-1760;width:7512;height:4047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635;top:1117;width:1860;height:900" filled="f">
              <v:textbox inset="0,0,0,0">
                <w:txbxContent>
                  <w:p w14:paraId="355545F3" w14:textId="77777777" w:rsidR="0027289F" w:rsidRDefault="00EB0D08">
                    <w:pPr>
                      <w:spacing w:before="71"/>
                      <w:ind w:left="14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VII</w:t>
                    </w:r>
                  </w:p>
                </w:txbxContent>
              </v:textbox>
            </v:shape>
            <v:shape id="_x0000_s1037" type="#_x0000_t202" style="position:absolute;left:6480;top:1117;width:795;height:900" filled="f">
              <v:textbox inset="0,0,0,0">
                <w:txbxContent>
                  <w:p w14:paraId="16F0FFBE" w14:textId="77777777" w:rsidR="0027289F" w:rsidRDefault="00EB0D08">
                    <w:pPr>
                      <w:spacing w:before="71"/>
                      <w:ind w:left="14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V</w:t>
                    </w:r>
                  </w:p>
                </w:txbxContent>
              </v:textbox>
            </v:shape>
            <v:shape id="_x0000_s1036" type="#_x0000_t202" style="position:absolute;left:5277;top:1117;width:882;height:900" filled="f">
              <v:textbox inset="0,0,0,0">
                <w:txbxContent>
                  <w:p w14:paraId="48097CCC" w14:textId="77777777" w:rsidR="0027289F" w:rsidRDefault="00EB0D08">
                    <w:pPr>
                      <w:spacing w:before="71"/>
                      <w:ind w:left="14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IV</w:t>
                    </w:r>
                  </w:p>
                </w:txbxContent>
              </v:textbox>
            </v:shape>
            <v:shape id="_x0000_s1035" type="#_x0000_t202" style="position:absolute;left:2736;top:1117;width:2124;height:900" filled="f">
              <v:textbox inset="0,0,0,0">
                <w:txbxContent>
                  <w:p w14:paraId="022A7C2F" w14:textId="77777777" w:rsidR="0027289F" w:rsidRDefault="00EB0D08">
                    <w:pPr>
                      <w:spacing w:before="71"/>
                      <w:ind w:left="14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II</w:t>
                    </w:r>
                  </w:p>
                </w:txbxContent>
              </v:textbox>
            </v:shape>
            <v:shape id="_x0000_s1034" type="#_x0000_t202" style="position:absolute;left:7635;top:322;width:1860;height:720" filled="f">
              <v:textbox inset="0,0,0,0">
                <w:txbxContent>
                  <w:p w14:paraId="72FC4552" w14:textId="77777777" w:rsidR="0027289F" w:rsidRDefault="00EB0D08">
                    <w:pPr>
                      <w:spacing w:before="71"/>
                      <w:ind w:left="14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VI</w:t>
                    </w:r>
                  </w:p>
                  <w:p w14:paraId="52FC3D78" w14:textId="77777777" w:rsidR="0027289F" w:rsidRDefault="00EB0D08">
                    <w:pPr>
                      <w:ind w:left="14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Conclusions</w:t>
                    </w:r>
                  </w:p>
                </w:txbxContent>
              </v:textbox>
            </v:shape>
            <v:shape id="_x0000_s1033" type="#_x0000_t202" style="position:absolute;left:5277;top:322;width:1998;height:720" filled="f">
              <v:textbox inset="0,0,0,0">
                <w:txbxContent>
                  <w:p w14:paraId="6E4B6B40" w14:textId="77777777" w:rsidR="0027289F" w:rsidRDefault="00EB0D08">
                    <w:pPr>
                      <w:tabs>
                        <w:tab w:val="left" w:pos="861"/>
                      </w:tabs>
                      <w:spacing w:before="71"/>
                      <w:ind w:left="14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III</w:t>
                    </w:r>
                    <w:r>
                      <w:rPr>
                        <w:rFonts w:ascii="Times New Roman"/>
                        <w:sz w:val="24"/>
                      </w:rPr>
                      <w:tab/>
                      <w:t>Methods</w:t>
                    </w:r>
                  </w:p>
                </w:txbxContent>
              </v:textbox>
            </v:shape>
            <v:shape id="_x0000_s1032" type="#_x0000_t202" style="position:absolute;left:2736;top:322;width:2124;height:720" filled="f">
              <v:textbox inset="0,0,0,0">
                <w:txbxContent>
                  <w:p w14:paraId="6777A2F5" w14:textId="77777777" w:rsidR="0027289F" w:rsidRDefault="00EB0D08">
                    <w:pPr>
                      <w:tabs>
                        <w:tab w:val="left" w:pos="762"/>
                      </w:tabs>
                      <w:spacing w:before="71"/>
                      <w:ind w:left="14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I</w:t>
                    </w:r>
                    <w:r>
                      <w:rPr>
                        <w:rFonts w:ascii="Times New Roman"/>
                        <w:sz w:val="24"/>
                      </w:rPr>
                      <w:tab/>
                      <w:t>Objectives</w:t>
                    </w:r>
                  </w:p>
                </w:txbxContent>
              </v:textbox>
            </v:shape>
            <v:shape id="_x0000_s1031" type="#_x0000_t202" style="position:absolute;left:2736;top:-1134;width:1152;height:1296" filled="f">
              <v:textbox inset="0,0,0,0">
                <w:txbxContent>
                  <w:p w14:paraId="47193AFE" w14:textId="77777777" w:rsidR="0027289F" w:rsidRDefault="00EB0D08">
                    <w:pPr>
                      <w:spacing w:before="70"/>
                      <w:ind w:left="14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Abstract</w:t>
                    </w:r>
                  </w:p>
                </w:txbxContent>
              </v:textbox>
            </v:shape>
            <v:shape id="_x0000_s1030" type="#_x0000_t202" style="position:absolute;left:4269;top:-1589;width:5031;height:864" filled="f">
              <v:textbox inset="0,0,0,0">
                <w:txbxContent>
                  <w:p w14:paraId="428E05FC" w14:textId="77777777" w:rsidR="0027289F" w:rsidRDefault="00EB0D08">
                    <w:pPr>
                      <w:spacing w:before="69"/>
                      <w:ind w:left="1217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Abstract Number and Title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sz w:val="20"/>
        </w:rPr>
        <w:t>4 ft.</w:t>
      </w:r>
    </w:p>
    <w:p w14:paraId="202A6112" w14:textId="77777777" w:rsidR="0027289F" w:rsidRDefault="00EB0D08">
      <w:pPr>
        <w:pStyle w:val="BodyText"/>
        <w:spacing w:before="8"/>
        <w:rPr>
          <w:rFonts w:ascii="Times New Roman"/>
          <w:sz w:val="13"/>
        </w:rPr>
      </w:pPr>
      <w:r>
        <w:pict w14:anchorId="349E3B4A">
          <v:group id="_x0000_s1026" style="position:absolute;margin-left:97.7pt;margin-top:10.25pt;width:7.75pt;height:46.3pt;z-index:-251658752;mso-wrap-distance-left:0;mso-wrap-distance-right:0;mso-position-horizontal-relative:page" coordorigin="1954,205" coordsize="155,926">
            <v:line id="_x0000_s1028" style="position:absolute" from="2031,205" to="2031,1123"/>
            <v:shape id="_x0000_s1027" style="position:absolute;left:1961;top:1003;width:140;height:120" coordorigin="1961,1003" coordsize="140,120" path="m2101,1003r-70,120l1961,1003e" filled="f">
              <v:path arrowok="t"/>
            </v:shape>
            <w10:wrap type="topAndBottom" anchorx="page"/>
          </v:group>
        </w:pict>
      </w:r>
    </w:p>
    <w:p w14:paraId="14DAAF3B" w14:textId="77777777" w:rsidR="0027289F" w:rsidRDefault="0027289F">
      <w:pPr>
        <w:pStyle w:val="BodyText"/>
        <w:rPr>
          <w:rFonts w:ascii="Times New Roman"/>
          <w:sz w:val="20"/>
        </w:rPr>
      </w:pPr>
    </w:p>
    <w:p w14:paraId="24812D0C" w14:textId="77777777" w:rsidR="0027289F" w:rsidRDefault="0027289F">
      <w:pPr>
        <w:pStyle w:val="BodyText"/>
        <w:rPr>
          <w:rFonts w:ascii="Times New Roman"/>
          <w:sz w:val="20"/>
        </w:rPr>
      </w:pPr>
    </w:p>
    <w:p w14:paraId="0AA9EB32" w14:textId="77777777" w:rsidR="0027289F" w:rsidRDefault="0027289F">
      <w:pPr>
        <w:pStyle w:val="BodyText"/>
        <w:rPr>
          <w:rFonts w:ascii="Times New Roman"/>
          <w:sz w:val="20"/>
        </w:rPr>
      </w:pPr>
    </w:p>
    <w:p w14:paraId="33B09BBB" w14:textId="77777777" w:rsidR="0027289F" w:rsidRDefault="0027289F">
      <w:pPr>
        <w:pStyle w:val="BodyText"/>
        <w:spacing w:before="2"/>
        <w:rPr>
          <w:rFonts w:ascii="Times New Roman"/>
          <w:sz w:val="26"/>
        </w:rPr>
      </w:pPr>
    </w:p>
    <w:p w14:paraId="1953221D" w14:textId="77777777" w:rsidR="0027289F" w:rsidRDefault="00EB0D08">
      <w:pPr>
        <w:spacing w:before="91"/>
        <w:ind w:left="4851" w:right="492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4 ft.</w:t>
      </w:r>
    </w:p>
    <w:p w14:paraId="25506976" w14:textId="77777777" w:rsidR="0027289F" w:rsidRDefault="0027289F">
      <w:pPr>
        <w:pStyle w:val="BodyText"/>
        <w:spacing w:before="8"/>
        <w:rPr>
          <w:rFonts w:ascii="Times New Roman"/>
          <w:sz w:val="14"/>
        </w:rPr>
      </w:pPr>
    </w:p>
    <w:p w14:paraId="7928E332" w14:textId="77777777" w:rsidR="0027289F" w:rsidRDefault="0027289F">
      <w:pPr>
        <w:pStyle w:val="BodyText"/>
        <w:spacing w:before="1"/>
      </w:pPr>
      <w:bookmarkStart w:id="0" w:name="_GoBack"/>
      <w:bookmarkEnd w:id="0"/>
    </w:p>
    <w:p w14:paraId="30A0FAFD" w14:textId="77777777" w:rsidR="0027289F" w:rsidRDefault="00EB0D08">
      <w:pPr>
        <w:pStyle w:val="BodyText"/>
        <w:ind w:left="120"/>
      </w:pPr>
      <w:r>
        <w:t xml:space="preserve">Questions – Please contact </w:t>
      </w:r>
      <w:hyperlink r:id="rId6">
        <w:r>
          <w:rPr>
            <w:color w:val="0562C1"/>
            <w:u w:val="single" w:color="0562C1"/>
          </w:rPr>
          <w:t>sbur@affinity-strategies.com</w:t>
        </w:r>
      </w:hyperlink>
    </w:p>
    <w:sectPr w:rsidR="0027289F">
      <w:pgSz w:w="12240" w:h="15840"/>
      <w:pgMar w:top="1480" w:right="7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4F4"/>
    <w:multiLevelType w:val="hybridMultilevel"/>
    <w:tmpl w:val="DE18D72A"/>
    <w:lvl w:ilvl="0" w:tplc="05C815CC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25EAECA">
      <w:numFmt w:val="bullet"/>
      <w:lvlText w:val="•"/>
      <w:lvlJc w:val="left"/>
      <w:pPr>
        <w:ind w:left="700" w:hanging="361"/>
      </w:pPr>
      <w:rPr>
        <w:rFonts w:hint="default"/>
        <w:lang w:val="en-US" w:eastAsia="en-US" w:bidi="en-US"/>
      </w:rPr>
    </w:lvl>
    <w:lvl w:ilvl="2" w:tplc="14A66930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en-US"/>
      </w:rPr>
    </w:lvl>
    <w:lvl w:ilvl="3" w:tplc="C3E81722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en-US"/>
      </w:rPr>
    </w:lvl>
    <w:lvl w:ilvl="4" w:tplc="B61AADEC">
      <w:numFmt w:val="bullet"/>
      <w:lvlText w:val="•"/>
      <w:lvlJc w:val="left"/>
      <w:pPr>
        <w:ind w:left="6300" w:hanging="361"/>
      </w:pPr>
      <w:rPr>
        <w:rFonts w:hint="default"/>
        <w:lang w:val="en-US" w:eastAsia="en-US" w:bidi="en-US"/>
      </w:rPr>
    </w:lvl>
    <w:lvl w:ilvl="5" w:tplc="E83A7EA2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en-US"/>
      </w:rPr>
    </w:lvl>
    <w:lvl w:ilvl="6" w:tplc="9F6A19B6">
      <w:numFmt w:val="bullet"/>
      <w:lvlText w:val="•"/>
      <w:lvlJc w:val="left"/>
      <w:pPr>
        <w:ind w:left="7580" w:hanging="361"/>
      </w:pPr>
      <w:rPr>
        <w:rFonts w:hint="default"/>
        <w:lang w:val="en-US" w:eastAsia="en-US" w:bidi="en-US"/>
      </w:rPr>
    </w:lvl>
    <w:lvl w:ilvl="7" w:tplc="BC463F66">
      <w:numFmt w:val="bullet"/>
      <w:lvlText w:val="•"/>
      <w:lvlJc w:val="left"/>
      <w:pPr>
        <w:ind w:left="8220" w:hanging="361"/>
      </w:pPr>
      <w:rPr>
        <w:rFonts w:hint="default"/>
        <w:lang w:val="en-US" w:eastAsia="en-US" w:bidi="en-US"/>
      </w:rPr>
    </w:lvl>
    <w:lvl w:ilvl="8" w:tplc="85E63236">
      <w:numFmt w:val="bullet"/>
      <w:lvlText w:val="•"/>
      <w:lvlJc w:val="left"/>
      <w:pPr>
        <w:ind w:left="886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89F"/>
    <w:rsid w:val="0027289F"/>
    <w:rsid w:val="00E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DFCC543"/>
  <w15:docId w15:val="{4887240F-A3FE-49B1-9A02-1E050D61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ur@affinity-strategi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Owens</dc:creator>
  <cp:lastModifiedBy>Amy Owens</cp:lastModifiedBy>
  <cp:revision>2</cp:revision>
  <dcterms:created xsi:type="dcterms:W3CDTF">2019-10-03T21:51:00Z</dcterms:created>
  <dcterms:modified xsi:type="dcterms:W3CDTF">2019-10-03T21:52:00Z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2019-10-03T00:00:00Z</vt:filetime>
  </property>
</Properties>
</file>